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06546F0" w:rsidR="007C2FEE" w:rsidRPr="00A214D7" w:rsidRDefault="00D05F1C" w:rsidP="007C2FEE">
      <w:pPr>
        <w:pStyle w:val="Head"/>
      </w:pPr>
      <w:bookmarkStart w:id="0" w:name="_Hlk183464632"/>
      <w:bookmarkEnd w:id="0"/>
      <w:r w:rsidRPr="00A214D7">
        <w:t>Wirtgen</w:t>
      </w:r>
      <w:r w:rsidR="00C232C2" w:rsidRPr="00A214D7">
        <w:t xml:space="preserve"> │ </w:t>
      </w:r>
      <w:r w:rsidR="001B3F6D">
        <w:t>Kompaktfräse i</w:t>
      </w:r>
      <w:r w:rsidRPr="00A214D7">
        <w:t>deal für den innerstädtischen Einsatz</w:t>
      </w:r>
    </w:p>
    <w:p w14:paraId="43A5AB78" w14:textId="563CC448" w:rsidR="007C2FEE" w:rsidRPr="00A214D7" w:rsidRDefault="00D05F1C" w:rsidP="00D05F1C">
      <w:pPr>
        <w:pStyle w:val="Teaser"/>
      </w:pPr>
      <w:r w:rsidRPr="00A214D7">
        <w:t xml:space="preserve">Zwei Baustellen an einem Tag: Eine W 120 </w:t>
      </w:r>
      <w:proofErr w:type="spellStart"/>
      <w:r w:rsidRPr="00A214D7">
        <w:t>Fi</w:t>
      </w:r>
      <w:proofErr w:type="spellEnd"/>
      <w:r w:rsidRPr="00A214D7">
        <w:t xml:space="preserve"> zeigt in Berlin ihre Flexibilität und Leistungsstärke und </w:t>
      </w:r>
      <w:r w:rsidR="00A214D7">
        <w:t>zeigt sich mit</w:t>
      </w:r>
      <w:r w:rsidR="00A214D7" w:rsidRPr="00A214D7">
        <w:t xml:space="preserve"> </w:t>
      </w:r>
      <w:r w:rsidR="00A214D7">
        <w:t>viel Komfort für den Bediener durch eine</w:t>
      </w:r>
      <w:r w:rsidRPr="00A214D7">
        <w:t xml:space="preserve"> geschlossene Kabine</w:t>
      </w:r>
      <w:r w:rsidR="00A214D7">
        <w:t>.</w:t>
      </w:r>
    </w:p>
    <w:p w14:paraId="074FF9E2" w14:textId="3CEC52D9" w:rsidR="007C2FEE" w:rsidRPr="00A214D7" w:rsidRDefault="00D05F1C" w:rsidP="007C2FEE">
      <w:pPr>
        <w:pStyle w:val="Standardabsatz"/>
      </w:pPr>
      <w:r w:rsidRPr="00A214D7">
        <w:t xml:space="preserve">Gleich zwei Baustellen an einem Tag standen für das </w:t>
      </w:r>
      <w:proofErr w:type="spellStart"/>
      <w:r w:rsidRPr="00A214D7">
        <w:t>Frästeam</w:t>
      </w:r>
      <w:proofErr w:type="spellEnd"/>
      <w:r w:rsidRPr="00A214D7">
        <w:t xml:space="preserve"> rund um die </w:t>
      </w:r>
      <w:r w:rsidR="001B3F6D">
        <w:t xml:space="preserve">Kompaktfräse </w:t>
      </w:r>
      <w:r w:rsidRPr="00A214D7">
        <w:t xml:space="preserve">W 120 </w:t>
      </w:r>
      <w:proofErr w:type="spellStart"/>
      <w:r w:rsidRPr="00A214D7">
        <w:t>Fi</w:t>
      </w:r>
      <w:proofErr w:type="spellEnd"/>
      <w:r w:rsidRPr="00A214D7">
        <w:t xml:space="preserve"> auf dem Programm – im Zentrum und am Rande von Berlin. Für die sensiblen Bereiche im urbanen Raum setzt Fräsdienstleister </w:t>
      </w:r>
      <w:r w:rsidR="001B3F6D" w:rsidRPr="001B3F6D">
        <w:t xml:space="preserve">Enrico Feind </w:t>
      </w:r>
      <w:r w:rsidR="00A214D7">
        <w:t>hauptsächlich</w:t>
      </w:r>
      <w:r w:rsidR="00A214D7" w:rsidRPr="00A214D7">
        <w:t xml:space="preserve"> </w:t>
      </w:r>
      <w:r w:rsidR="001B3F6D">
        <w:t>dieses Modell</w:t>
      </w:r>
      <w:r w:rsidRPr="00A214D7">
        <w:t xml:space="preserve"> ein. Die Maschine vereint maximale Leistung, Flexibilität, Wendigkeit und erschütterungsarmes Arbeiten mit hohem Bedienkomfort und erledigte beide Jobs in kürzester Zeit.</w:t>
      </w:r>
    </w:p>
    <w:p w14:paraId="22320BAD" w14:textId="3F4E80A6" w:rsidR="007C2FEE" w:rsidRPr="00A214D7" w:rsidRDefault="00D05F1C" w:rsidP="00BC1961">
      <w:pPr>
        <w:pStyle w:val="Absatzberschrift"/>
      </w:pPr>
      <w:r w:rsidRPr="00A214D7">
        <w:t>Komfortkabine für optimale Arbeitsbedingungen</w:t>
      </w:r>
    </w:p>
    <w:p w14:paraId="74F6A4A4" w14:textId="31DE995E" w:rsidR="007C2FEE" w:rsidRPr="00A214D7" w:rsidRDefault="00D05F1C" w:rsidP="007C2FEE">
      <w:pPr>
        <w:pStyle w:val="Standardabsatz"/>
      </w:pPr>
      <w:r w:rsidRPr="00A214D7">
        <w:t xml:space="preserve">Die W 120 </w:t>
      </w:r>
      <w:proofErr w:type="spellStart"/>
      <w:r w:rsidRPr="00A214D7">
        <w:t>Fi</w:t>
      </w:r>
      <w:proofErr w:type="spellEnd"/>
      <w:r w:rsidRPr="00A214D7">
        <w:t xml:space="preserve"> ist bei den Mitarbeitenden besonders beliebt, denn </w:t>
      </w:r>
      <w:r w:rsidR="00A214D7">
        <w:t>anhand</w:t>
      </w:r>
      <w:r w:rsidR="00A214D7" w:rsidRPr="00A214D7">
        <w:t xml:space="preserve"> </w:t>
      </w:r>
      <w:r w:rsidRPr="00A214D7">
        <w:t xml:space="preserve">der Komfortkabine wird die Arbeit für den Bediener angenehmer und entlastender. Die geschlossene Kabine bietet einen Arbeitsplatz nach neuesten ergonomischen Standards, schützt vor Wettereinflüssen und Lärmemissionen und verhindert das Eindringen von Staub und Schmutz. Auch auf den beiden Berliner Baustellen konnte die </w:t>
      </w:r>
      <w:r w:rsidR="001B3F6D">
        <w:t>Kompaktfräse</w:t>
      </w:r>
      <w:r w:rsidRPr="00A214D7">
        <w:t xml:space="preserve"> die Vorzüge ihres modernen Bedienstandes </w:t>
      </w:r>
      <w:r w:rsidR="00A214D7">
        <w:t>komplett</w:t>
      </w:r>
      <w:r w:rsidR="00A214D7" w:rsidRPr="00A214D7">
        <w:t xml:space="preserve"> </w:t>
      </w:r>
      <w:r w:rsidRPr="00A214D7">
        <w:t>ausspielen.</w:t>
      </w:r>
    </w:p>
    <w:p w14:paraId="35171BA5" w14:textId="2EFC4EB7" w:rsidR="007C2FEE" w:rsidRPr="00A214D7" w:rsidRDefault="00D05F1C" w:rsidP="00BC1961">
      <w:pPr>
        <w:pStyle w:val="Teaserhead"/>
        <w:jc w:val="left"/>
      </w:pPr>
      <w:r w:rsidRPr="00A214D7">
        <w:t>Besonders geeignet für den Einsatz im urbanen Raum</w:t>
      </w:r>
    </w:p>
    <w:p w14:paraId="528C4A5A" w14:textId="70636822" w:rsidR="007C2FEE" w:rsidRPr="00A214D7" w:rsidRDefault="00D05F1C" w:rsidP="007C2FEE">
      <w:pPr>
        <w:pStyle w:val="Standardabsatz"/>
      </w:pPr>
      <w:r w:rsidRPr="00A214D7">
        <w:t xml:space="preserve">Die </w:t>
      </w:r>
      <w:r w:rsidR="001B3F6D">
        <w:t>Kaltfräse</w:t>
      </w:r>
      <w:r w:rsidRPr="00A214D7">
        <w:t xml:space="preserve"> ist besonders wendig und ihre kompakten Abmessungen </w:t>
      </w:r>
      <w:r w:rsidR="00A214D7">
        <w:t>unterstützen vor allem</w:t>
      </w:r>
      <w:r w:rsidRPr="00A214D7">
        <w:t xml:space="preserve"> Fräsarbeiten im innerstädtischen Bereich. Insbesondere die Baustelle am Vormittag in der Nähe des Potsdamer Platzes zeichnete sich durch ihre äußerst beengten Platzverhältnisse aus: Die Straße ist schmal, mit Bürohochhäusern bebaut und verläuft über einer Tiefgarage. Der zweilagige Ausbau erforderte aufgrund der sensiblen Gegebenheiten Fingerspitzengefühl. Dank der hohen Motorleistung bei gleichzeitig geringem Gewicht, ist die W 120 </w:t>
      </w:r>
      <w:proofErr w:type="spellStart"/>
      <w:r w:rsidRPr="00A214D7">
        <w:t>Fi</w:t>
      </w:r>
      <w:proofErr w:type="spellEnd"/>
      <w:r w:rsidRPr="00A214D7">
        <w:t xml:space="preserve"> genau für diese Anwendung </w:t>
      </w:r>
      <w:r w:rsidR="00A214D7">
        <w:t>geeignet</w:t>
      </w:r>
      <w:r w:rsidRPr="00A214D7">
        <w:t xml:space="preserve">. Mit ihrer </w:t>
      </w:r>
      <w:r w:rsidR="001B3F6D" w:rsidRPr="00A214D7">
        <w:t>umwelt</w:t>
      </w:r>
      <w:r w:rsidR="001B3F6D">
        <w:t>gerechten</w:t>
      </w:r>
      <w:r w:rsidR="001B3F6D" w:rsidRPr="00A214D7">
        <w:t xml:space="preserve"> </w:t>
      </w:r>
      <w:r w:rsidRPr="00A214D7">
        <w:t>Motorentechnologie und ihren intelligenten Assistenzsystemen w</w:t>
      </w:r>
      <w:r w:rsidR="00A214D7">
        <w:t xml:space="preserve">ickelte sie </w:t>
      </w:r>
      <w:r w:rsidRPr="00A214D7">
        <w:t xml:space="preserve">den Auftrag präzise, wirtschaftlich und nachhaltig ab. Dabei optimierte die innovative Maschinensteuerung MILL ASSIST den Fräsprozess und stellte im Automatikbetrieb immer das günstigste Arbeitsverhältnis zwischen Leistung und Kosten ein. Das Ergebnis: verbesserte Maschinenperformance, hohe Effizienz, weniger Kraftstoffverbrauch pro Tonne </w:t>
      </w:r>
      <w:proofErr w:type="spellStart"/>
      <w:r w:rsidRPr="00A214D7">
        <w:t>Fräsgut</w:t>
      </w:r>
      <w:proofErr w:type="spellEnd"/>
      <w:r w:rsidRPr="00A214D7">
        <w:t xml:space="preserve"> und eine deutliche Reduzierung des CO₂-Ausstoßes.</w:t>
      </w:r>
    </w:p>
    <w:p w14:paraId="6B0D4E7C" w14:textId="57BAF48B" w:rsidR="007C2FEE" w:rsidRPr="00A214D7" w:rsidRDefault="001B3F6D" w:rsidP="007C2FEE">
      <w:pPr>
        <w:pStyle w:val="Teaserhead"/>
      </w:pPr>
      <w:r>
        <w:t>H</w:t>
      </w:r>
      <w:r w:rsidR="00D05F1C" w:rsidRPr="00A214D7">
        <w:t>ohe Einsatzflexibilität</w:t>
      </w:r>
    </w:p>
    <w:p w14:paraId="7888EB8C" w14:textId="4CB2E657" w:rsidR="007C2FEE" w:rsidRDefault="00D05F1C" w:rsidP="00D9703F">
      <w:pPr>
        <w:pStyle w:val="Standardabsatz"/>
        <w:spacing w:after="0"/>
      </w:pPr>
      <w:r w:rsidRPr="00A214D7">
        <w:t xml:space="preserve">Gleich nach dem innerstädtischen Einsatz in Berlin-Mitte ging es 30 km stadtauswärts nach Marienfelde. </w:t>
      </w:r>
      <w:r w:rsidR="00A214D7">
        <w:t xml:space="preserve">Die Fräsmaschine bearbeitete hier eine Fläche von rund 200 Quadratmetern zwischen Feldern und Wiesen. </w:t>
      </w:r>
      <w:r w:rsidRPr="00A214D7">
        <w:t xml:space="preserve">Zwei solch unterschiedliche Baustellen an einem Tag sind für die W 120 </w:t>
      </w:r>
      <w:proofErr w:type="spellStart"/>
      <w:r w:rsidRPr="00A214D7">
        <w:t>Fi</w:t>
      </w:r>
      <w:proofErr w:type="spellEnd"/>
      <w:r w:rsidRPr="00A214D7">
        <w:t xml:space="preserve"> kein Problem. Die wendige Maschine ist </w:t>
      </w:r>
      <w:r w:rsidR="00B31848">
        <w:t>äußerst</w:t>
      </w:r>
      <w:r w:rsidR="00B31848" w:rsidRPr="00A214D7">
        <w:t xml:space="preserve"> </w:t>
      </w:r>
      <w:r w:rsidRPr="00A214D7">
        <w:t xml:space="preserve">produktiv, leicht zu transportieren und in kürzester Zeit für wechselnde Einsätze umgerüstet. In knapp eineinhalb Stunden war </w:t>
      </w:r>
      <w:r w:rsidR="00B31848">
        <w:t>auch der zweite Baustellenau</w:t>
      </w:r>
      <w:r w:rsidRPr="00A214D7">
        <w:t>ftrag erledigt.</w:t>
      </w:r>
    </w:p>
    <w:p w14:paraId="063B62C3" w14:textId="77777777" w:rsidR="00D9703F" w:rsidRPr="00A214D7" w:rsidRDefault="00D9703F" w:rsidP="00D9703F">
      <w:pPr>
        <w:pStyle w:val="Standardabsatz"/>
        <w:spacing w:after="0"/>
      </w:pPr>
    </w:p>
    <w:p w14:paraId="62EBB31B" w14:textId="77777777" w:rsidR="00D05F1C" w:rsidRDefault="00D05F1C" w:rsidP="00D9703F">
      <w:pPr>
        <w:pStyle w:val="Standardabsatz"/>
        <w:spacing w:after="0"/>
        <w:jc w:val="left"/>
      </w:pPr>
    </w:p>
    <w:p w14:paraId="09562DE2" w14:textId="77777777" w:rsidR="005B7818" w:rsidRDefault="005B7818" w:rsidP="00D9703F">
      <w:pPr>
        <w:pStyle w:val="Standardabsatz"/>
        <w:spacing w:after="0"/>
        <w:jc w:val="left"/>
      </w:pPr>
    </w:p>
    <w:p w14:paraId="6E83DE42" w14:textId="77777777" w:rsidR="005B7818" w:rsidRPr="00A214D7" w:rsidRDefault="005B7818" w:rsidP="00D9703F">
      <w:pPr>
        <w:pStyle w:val="Standardabsatz"/>
        <w:spacing w:after="0"/>
        <w:jc w:val="left"/>
      </w:pPr>
    </w:p>
    <w:p w14:paraId="074309F3" w14:textId="6F0BD082" w:rsidR="00D05F1C" w:rsidRPr="00327B1E" w:rsidRDefault="00D05F1C" w:rsidP="00D05F1C">
      <w:pPr>
        <w:pStyle w:val="Teaserhead"/>
        <w:jc w:val="left"/>
        <w:rPr>
          <w:u w:val="single"/>
        </w:rPr>
      </w:pPr>
      <w:r w:rsidRPr="00327B1E">
        <w:rPr>
          <w:u w:val="single"/>
        </w:rPr>
        <w:lastRenderedPageBreak/>
        <w:t>Daten und Fakten zu den Baustellen</w:t>
      </w:r>
    </w:p>
    <w:p w14:paraId="334AF64D" w14:textId="77777777" w:rsidR="00D05F1C" w:rsidRPr="00A214D7" w:rsidRDefault="00D05F1C" w:rsidP="00D05F1C">
      <w:pPr>
        <w:pStyle w:val="Teaserhead"/>
        <w:jc w:val="left"/>
      </w:pPr>
    </w:p>
    <w:p w14:paraId="31E15B69" w14:textId="77777777" w:rsidR="00D05F1C" w:rsidRPr="00A214D7" w:rsidRDefault="00D05F1C" w:rsidP="00D05F1C">
      <w:pPr>
        <w:pStyle w:val="Teaserhead"/>
        <w:jc w:val="left"/>
      </w:pPr>
      <w:r w:rsidRPr="00A214D7">
        <w:t>Baustelle Berlin-Mitte</w:t>
      </w:r>
    </w:p>
    <w:p w14:paraId="12973D80" w14:textId="73211D56" w:rsidR="00D05F1C" w:rsidRPr="00A214D7" w:rsidRDefault="00D05F1C" w:rsidP="00D9703F">
      <w:pPr>
        <w:pStyle w:val="Standardabsatz"/>
        <w:tabs>
          <w:tab w:val="left" w:pos="2835"/>
        </w:tabs>
        <w:spacing w:after="0"/>
        <w:jc w:val="left"/>
      </w:pPr>
      <w:r w:rsidRPr="00A214D7">
        <w:t>Dauer:</w:t>
      </w:r>
      <w:r w:rsidRPr="00A214D7">
        <w:tab/>
        <w:t xml:space="preserve">3 Stunden </w:t>
      </w:r>
    </w:p>
    <w:p w14:paraId="789280D9" w14:textId="380EF94C" w:rsidR="00D05F1C" w:rsidRPr="00A214D7" w:rsidRDefault="00D05F1C" w:rsidP="00D9703F">
      <w:pPr>
        <w:pStyle w:val="Standardabsatz"/>
        <w:tabs>
          <w:tab w:val="left" w:pos="2835"/>
        </w:tabs>
        <w:spacing w:after="0"/>
        <w:jc w:val="left"/>
      </w:pPr>
      <w:r w:rsidRPr="00A214D7">
        <w:t>Fläche:</w:t>
      </w:r>
      <w:r w:rsidRPr="00A214D7">
        <w:tab/>
        <w:t xml:space="preserve">65,5 m x 5,80 m </w:t>
      </w:r>
    </w:p>
    <w:p w14:paraId="0C66A3DA" w14:textId="3C0E2437" w:rsidR="00D05F1C" w:rsidRPr="00A214D7" w:rsidRDefault="00D05F1C" w:rsidP="00D9703F">
      <w:pPr>
        <w:pStyle w:val="Standardabsatz"/>
        <w:tabs>
          <w:tab w:val="left" w:pos="2835"/>
        </w:tabs>
        <w:spacing w:after="0"/>
        <w:jc w:val="left"/>
      </w:pPr>
      <w:r w:rsidRPr="00A214D7">
        <w:t>Asphaltausbau:</w:t>
      </w:r>
      <w:r w:rsidRPr="00A214D7">
        <w:tab/>
        <w:t xml:space="preserve">zweilagig, 350 m² </w:t>
      </w:r>
    </w:p>
    <w:p w14:paraId="57FB4837" w14:textId="11EB49EE" w:rsidR="00D05F1C" w:rsidRPr="00A214D7" w:rsidRDefault="00D05F1C" w:rsidP="00D9703F">
      <w:pPr>
        <w:pStyle w:val="Standardabsatz"/>
        <w:tabs>
          <w:tab w:val="left" w:pos="2835"/>
        </w:tabs>
        <w:spacing w:after="0"/>
        <w:jc w:val="left"/>
      </w:pPr>
      <w:r w:rsidRPr="00A214D7">
        <w:t>1. Lage:</w:t>
      </w:r>
      <w:r w:rsidRPr="00A214D7">
        <w:tab/>
        <w:t xml:space="preserve">10 cm </w:t>
      </w:r>
    </w:p>
    <w:p w14:paraId="63379285" w14:textId="561D962D" w:rsidR="00D05F1C" w:rsidRPr="00A214D7" w:rsidRDefault="00D05F1C" w:rsidP="00D9703F">
      <w:pPr>
        <w:pStyle w:val="Standardabsatz"/>
        <w:tabs>
          <w:tab w:val="left" w:pos="2835"/>
        </w:tabs>
        <w:spacing w:after="0"/>
        <w:jc w:val="left"/>
      </w:pPr>
      <w:r w:rsidRPr="00A214D7">
        <w:t>2. Lage:</w:t>
      </w:r>
      <w:r w:rsidRPr="00A214D7">
        <w:tab/>
        <w:t xml:space="preserve">5–8 cm </w:t>
      </w:r>
    </w:p>
    <w:p w14:paraId="329511FC" w14:textId="69EF333B" w:rsidR="00D05F1C" w:rsidRPr="00A214D7" w:rsidRDefault="00D05F1C" w:rsidP="00D9703F">
      <w:pPr>
        <w:pStyle w:val="Standardabsatz"/>
        <w:tabs>
          <w:tab w:val="left" w:pos="2835"/>
        </w:tabs>
        <w:spacing w:after="0"/>
        <w:jc w:val="left"/>
      </w:pPr>
      <w:r w:rsidRPr="00A214D7">
        <w:t>Einbauteile:</w:t>
      </w:r>
      <w:r w:rsidRPr="00A214D7">
        <w:tab/>
        <w:t xml:space="preserve">Rinnen beidseitig </w:t>
      </w:r>
    </w:p>
    <w:p w14:paraId="70FA0570" w14:textId="1A1E0109" w:rsidR="00D05F1C" w:rsidRPr="00A214D7" w:rsidRDefault="00D05F1C" w:rsidP="00D9703F">
      <w:pPr>
        <w:pStyle w:val="Standardabsatz"/>
        <w:tabs>
          <w:tab w:val="left" w:pos="2835"/>
        </w:tabs>
        <w:spacing w:after="0"/>
        <w:jc w:val="left"/>
      </w:pPr>
      <w:r w:rsidRPr="00A214D7">
        <w:t>Unterbau:</w:t>
      </w:r>
      <w:r w:rsidRPr="00A214D7">
        <w:tab/>
        <w:t xml:space="preserve">Schotter </w:t>
      </w:r>
    </w:p>
    <w:p w14:paraId="42AF9D1D" w14:textId="77777777" w:rsidR="00D05F1C" w:rsidRPr="00A214D7" w:rsidRDefault="00D05F1C" w:rsidP="00D9703F">
      <w:pPr>
        <w:pStyle w:val="Standardabsatz"/>
        <w:spacing w:after="0"/>
        <w:jc w:val="left"/>
      </w:pPr>
    </w:p>
    <w:p w14:paraId="662B2C16" w14:textId="77777777" w:rsidR="00D05F1C" w:rsidRPr="00A214D7" w:rsidRDefault="00D05F1C" w:rsidP="00D9703F">
      <w:pPr>
        <w:pStyle w:val="Teaserhead"/>
        <w:jc w:val="left"/>
      </w:pPr>
      <w:r w:rsidRPr="00A214D7">
        <w:t>Baustelle Berlin-Marienfelde</w:t>
      </w:r>
    </w:p>
    <w:p w14:paraId="6AB87B1C" w14:textId="79CCDA6D" w:rsidR="00D05F1C" w:rsidRPr="00A214D7" w:rsidRDefault="00D05F1C" w:rsidP="00D9703F">
      <w:pPr>
        <w:pStyle w:val="Standardabsatz"/>
        <w:tabs>
          <w:tab w:val="left" w:pos="2835"/>
        </w:tabs>
        <w:spacing w:after="0"/>
        <w:jc w:val="left"/>
      </w:pPr>
      <w:r w:rsidRPr="00A214D7">
        <w:t>Dauer:</w:t>
      </w:r>
      <w:r w:rsidRPr="00A214D7">
        <w:tab/>
        <w:t xml:space="preserve">1,5 Stunden </w:t>
      </w:r>
    </w:p>
    <w:p w14:paraId="3CBF1BF7" w14:textId="01381AD1" w:rsidR="00D05F1C" w:rsidRPr="00A214D7" w:rsidRDefault="00D05F1C" w:rsidP="00D9703F">
      <w:pPr>
        <w:pStyle w:val="Standardabsatz"/>
        <w:tabs>
          <w:tab w:val="left" w:pos="2835"/>
        </w:tabs>
        <w:spacing w:after="0"/>
        <w:jc w:val="left"/>
      </w:pPr>
      <w:r w:rsidRPr="00A214D7">
        <w:t>Asphaltfläche insgesamt:</w:t>
      </w:r>
      <w:r w:rsidRPr="00A214D7">
        <w:tab/>
        <w:t xml:space="preserve">200 m² </w:t>
      </w:r>
    </w:p>
    <w:p w14:paraId="03ACFD0C" w14:textId="5303A1CC" w:rsidR="00D05F1C" w:rsidRPr="00A214D7" w:rsidRDefault="00D05F1C" w:rsidP="00D9703F">
      <w:pPr>
        <w:pStyle w:val="Standardabsatz"/>
        <w:tabs>
          <w:tab w:val="left" w:pos="2835"/>
        </w:tabs>
        <w:spacing w:after="0"/>
        <w:jc w:val="left"/>
      </w:pPr>
      <w:r w:rsidRPr="00A214D7">
        <w:t>Einzelflächen/Ausbau:</w:t>
      </w:r>
      <w:r w:rsidRPr="00A214D7">
        <w:tab/>
        <w:t>40 m²/4 cm</w:t>
      </w:r>
      <w:r w:rsidRPr="00A214D7">
        <w:br/>
      </w:r>
      <w:r w:rsidRPr="00A214D7">
        <w:tab/>
        <w:t xml:space="preserve">126 m²/12 cm </w:t>
      </w:r>
    </w:p>
    <w:p w14:paraId="71CFD7F5" w14:textId="0E3BAE3D" w:rsidR="00D05F1C" w:rsidRPr="00A214D7" w:rsidRDefault="00D05F1C" w:rsidP="00D9703F">
      <w:pPr>
        <w:pStyle w:val="Standardabsatz"/>
        <w:tabs>
          <w:tab w:val="left" w:pos="2835"/>
        </w:tabs>
        <w:spacing w:after="0"/>
        <w:jc w:val="left"/>
      </w:pPr>
      <w:r w:rsidRPr="00A214D7">
        <w:t>Fläche Fahrbahn:</w:t>
      </w:r>
      <w:r w:rsidRPr="00A214D7">
        <w:tab/>
        <w:t xml:space="preserve">50 m x 5,40 m </w:t>
      </w:r>
    </w:p>
    <w:p w14:paraId="10D2141D" w14:textId="55274ED6" w:rsidR="00D05F1C" w:rsidRPr="00A214D7" w:rsidRDefault="00D05F1C" w:rsidP="00D9703F">
      <w:pPr>
        <w:pStyle w:val="Standardabsatz"/>
        <w:tabs>
          <w:tab w:val="left" w:pos="2835"/>
        </w:tabs>
        <w:spacing w:after="0"/>
        <w:jc w:val="left"/>
      </w:pPr>
      <w:r w:rsidRPr="00A214D7">
        <w:t>Einbauteile:</w:t>
      </w:r>
      <w:r w:rsidRPr="00A214D7">
        <w:tab/>
        <w:t xml:space="preserve">4 Schieber </w:t>
      </w:r>
    </w:p>
    <w:p w14:paraId="20444284" w14:textId="77777777" w:rsidR="00847DF6" w:rsidRDefault="00847DF6" w:rsidP="00D9703F">
      <w:pPr>
        <w:pStyle w:val="Standardabsatz"/>
        <w:spacing w:after="0"/>
      </w:pPr>
    </w:p>
    <w:p w14:paraId="23457E21" w14:textId="77777777" w:rsidR="00847DF6" w:rsidRDefault="00847DF6" w:rsidP="00D9703F">
      <w:pPr>
        <w:pStyle w:val="Standardabsatz"/>
        <w:spacing w:after="0"/>
      </w:pPr>
    </w:p>
    <w:p w14:paraId="709BA27F" w14:textId="77777777" w:rsidR="003519F1" w:rsidRDefault="003519F1" w:rsidP="00D9703F">
      <w:pPr>
        <w:pStyle w:val="Standardabsatz"/>
        <w:spacing w:after="0"/>
      </w:pPr>
    </w:p>
    <w:p w14:paraId="29928140" w14:textId="77777777" w:rsidR="00847DF6" w:rsidRPr="00A214D7" w:rsidRDefault="00847DF6" w:rsidP="00D9703F">
      <w:pPr>
        <w:pStyle w:val="Standardabsatz"/>
        <w:spacing w:after="0"/>
      </w:pPr>
    </w:p>
    <w:p w14:paraId="64ABBB85" w14:textId="024AAF51" w:rsidR="007C2FEE" w:rsidRPr="00A214D7" w:rsidRDefault="007C2FEE" w:rsidP="00BC487A">
      <w:pPr>
        <w:rPr>
          <w:b/>
          <w:bCs/>
          <w:sz w:val="22"/>
          <w:szCs w:val="22"/>
        </w:rPr>
      </w:pPr>
      <w:r w:rsidRPr="00A214D7">
        <w:rPr>
          <w:b/>
          <w:bCs/>
          <w:sz w:val="22"/>
          <w:szCs w:val="22"/>
        </w:rPr>
        <w:t>Fotos:</w:t>
      </w:r>
    </w:p>
    <w:p w14:paraId="06345839" w14:textId="178E46D9" w:rsidR="00BC487A" w:rsidRPr="00A214D7" w:rsidRDefault="00BC487A" w:rsidP="00BC487A">
      <w:pPr>
        <w:rPr>
          <w:rFonts w:eastAsiaTheme="minorHAnsi" w:cstheme="minorBidi"/>
          <w:b/>
          <w:sz w:val="22"/>
          <w:szCs w:val="24"/>
        </w:rPr>
      </w:pPr>
    </w:p>
    <w:p w14:paraId="4840B06C" w14:textId="0F3A504A" w:rsidR="00D05F1C" w:rsidRPr="00A214D7" w:rsidRDefault="00D05F1C" w:rsidP="00BC487A">
      <w:pPr>
        <w:rPr>
          <w:rFonts w:eastAsiaTheme="minorHAnsi" w:cstheme="minorBidi"/>
          <w:b/>
          <w:sz w:val="22"/>
          <w:szCs w:val="24"/>
        </w:rPr>
      </w:pPr>
      <w:r w:rsidRPr="00A214D7">
        <w:rPr>
          <w:noProof/>
        </w:rPr>
        <w:drawing>
          <wp:inline distT="0" distB="0" distL="0" distR="0" wp14:anchorId="7849D09D" wp14:editId="2CFD7948">
            <wp:extent cx="2814698" cy="1583267"/>
            <wp:effectExtent l="0" t="0" r="508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26559" cy="1589939"/>
                    </a:xfrm>
                    <a:prstGeom prst="rect">
                      <a:avLst/>
                    </a:prstGeom>
                    <a:noFill/>
                    <a:ln>
                      <a:noFill/>
                    </a:ln>
                  </pic:spPr>
                </pic:pic>
              </a:graphicData>
            </a:graphic>
          </wp:inline>
        </w:drawing>
      </w:r>
    </w:p>
    <w:p w14:paraId="12724B25" w14:textId="76244EA9" w:rsidR="00D05F1C" w:rsidRPr="004F2539" w:rsidRDefault="00D05F1C" w:rsidP="00BC487A">
      <w:pPr>
        <w:rPr>
          <w:rFonts w:eastAsiaTheme="minorHAnsi" w:cstheme="minorBidi"/>
          <w:b/>
          <w:sz w:val="20"/>
          <w:szCs w:val="24"/>
          <w:lang w:val="en-US"/>
        </w:rPr>
      </w:pPr>
      <w:r w:rsidRPr="004F2539">
        <w:rPr>
          <w:rFonts w:eastAsiaTheme="minorHAnsi" w:cstheme="minorBidi"/>
          <w:b/>
          <w:sz w:val="20"/>
          <w:szCs w:val="24"/>
          <w:lang w:val="en-US"/>
        </w:rPr>
        <w:t>w_pic_js_w120fi_berlin_2024_0027</w:t>
      </w:r>
    </w:p>
    <w:p w14:paraId="78377101" w14:textId="602F9420" w:rsidR="00D05F1C" w:rsidRPr="008560A3" w:rsidRDefault="00E70839" w:rsidP="00D9703F">
      <w:pPr>
        <w:pStyle w:val="BUnormal"/>
        <w:spacing w:after="0"/>
        <w:rPr>
          <w:i/>
          <w:iCs/>
        </w:rPr>
      </w:pPr>
      <w:r w:rsidRPr="008560A3">
        <w:rPr>
          <w:i/>
          <w:iCs/>
        </w:rPr>
        <w:t xml:space="preserve">Die W 120 </w:t>
      </w:r>
      <w:proofErr w:type="spellStart"/>
      <w:r w:rsidRPr="008560A3">
        <w:rPr>
          <w:i/>
          <w:iCs/>
        </w:rPr>
        <w:t>Fi</w:t>
      </w:r>
      <w:proofErr w:type="spellEnd"/>
      <w:r w:rsidRPr="008560A3">
        <w:rPr>
          <w:i/>
          <w:iCs/>
        </w:rPr>
        <w:t xml:space="preserve"> vereint maximale Leistung, Flexibilität, Wendigkeit und erschütterungsarmes Arbeiten mit hohem Bedienkomfort.</w:t>
      </w:r>
    </w:p>
    <w:p w14:paraId="1C526652" w14:textId="78C90639" w:rsidR="00D9703F" w:rsidRDefault="00D9703F" w:rsidP="00D9703F">
      <w:pPr>
        <w:pStyle w:val="Note"/>
        <w:spacing w:before="0" w:after="220"/>
        <w:rPr>
          <w:i w:val="0"/>
          <w:iCs/>
        </w:rPr>
      </w:pPr>
    </w:p>
    <w:p w14:paraId="167921C0" w14:textId="6FF7D5CD" w:rsidR="00E26EC8" w:rsidRPr="00E26EC8" w:rsidRDefault="00E26EC8" w:rsidP="00E26EC8">
      <w:pPr>
        <w:pStyle w:val="BUbold"/>
        <w:tabs>
          <w:tab w:val="left" w:pos="4962"/>
        </w:tabs>
      </w:pPr>
      <w:r>
        <w:rPr>
          <w:b w:val="0"/>
          <w:noProof/>
          <w:lang w:val="en-US"/>
        </w:rPr>
        <w:lastRenderedPageBreak/>
        <w:drawing>
          <wp:inline distT="0" distB="0" distL="0" distR="0" wp14:anchorId="4C6EBBC0" wp14:editId="6F779818">
            <wp:extent cx="2313794" cy="3470563"/>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317460" cy="3476061"/>
                    </a:xfrm>
                    <a:prstGeom prst="rect">
                      <a:avLst/>
                    </a:prstGeom>
                  </pic:spPr>
                </pic:pic>
              </a:graphicData>
            </a:graphic>
          </wp:inline>
        </w:drawing>
      </w:r>
      <w:r>
        <w:tab/>
      </w:r>
      <w:r>
        <w:rPr>
          <w:noProof/>
        </w:rPr>
        <w:drawing>
          <wp:inline distT="0" distB="0" distL="0" distR="0" wp14:anchorId="11D1FCD5" wp14:editId="3FDD2576">
            <wp:extent cx="2830110" cy="1591733"/>
            <wp:effectExtent l="0" t="0" r="889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41789" cy="1598302"/>
                    </a:xfrm>
                    <a:prstGeom prst="rect">
                      <a:avLst/>
                    </a:prstGeom>
                    <a:noFill/>
                    <a:ln>
                      <a:noFill/>
                    </a:ln>
                  </pic:spPr>
                </pic:pic>
              </a:graphicData>
            </a:graphic>
          </wp:inline>
        </w:drawing>
      </w:r>
    </w:p>
    <w:p w14:paraId="483A33C9" w14:textId="47ACA47D" w:rsidR="00D05F1C" w:rsidRPr="004F2539" w:rsidRDefault="00E26EC8" w:rsidP="00E26EC8">
      <w:pPr>
        <w:pStyle w:val="BUbold"/>
        <w:tabs>
          <w:tab w:val="left" w:pos="4962"/>
        </w:tabs>
        <w:rPr>
          <w:lang w:val="en-US"/>
        </w:rPr>
      </w:pPr>
      <w:r w:rsidRPr="00E26EC8">
        <w:t>w_pic_js_w120fi_berlin_2024_0035</w:t>
      </w:r>
      <w:r>
        <w:tab/>
      </w:r>
      <w:r w:rsidR="00D05F1C" w:rsidRPr="004F2539">
        <w:rPr>
          <w:lang w:val="en-US"/>
        </w:rPr>
        <w:t>w_pic_js_w120fi_berlin_2024_00</w:t>
      </w:r>
      <w:r w:rsidR="00327B1E">
        <w:rPr>
          <w:lang w:val="en-US"/>
        </w:rPr>
        <w:t>19</w:t>
      </w:r>
    </w:p>
    <w:p w14:paraId="4A12AE77" w14:textId="77777777" w:rsidR="00D9703F" w:rsidRPr="00D9703F" w:rsidRDefault="001B3F6D" w:rsidP="00D9703F">
      <w:pPr>
        <w:pStyle w:val="Note"/>
        <w:spacing w:before="0" w:after="0"/>
        <w:rPr>
          <w:i w:val="0"/>
          <w:iCs/>
        </w:rPr>
      </w:pPr>
      <w:r>
        <w:t xml:space="preserve">Optimale </w:t>
      </w:r>
      <w:r w:rsidR="00D04A4C">
        <w:t>Sicht von der Wirtgen Fräse hat der Bediener durch die seitlich verschiebbare Kabine.</w:t>
      </w:r>
    </w:p>
    <w:p w14:paraId="6D4533A2" w14:textId="49BBF973" w:rsidR="00E70839" w:rsidRPr="00E70839" w:rsidRDefault="00E70839" w:rsidP="00E70839">
      <w:pPr>
        <w:pStyle w:val="BUnormal"/>
      </w:pPr>
    </w:p>
    <w:p w14:paraId="70F6C01F" w14:textId="77777777" w:rsidR="00724818" w:rsidRDefault="00D05F1C" w:rsidP="00BA7BC5">
      <w:pPr>
        <w:pStyle w:val="BUbold"/>
      </w:pPr>
      <w:r w:rsidRPr="00A214D7">
        <w:rPr>
          <w:noProof/>
        </w:rPr>
        <w:drawing>
          <wp:inline distT="0" distB="0" distL="0" distR="0" wp14:anchorId="523B67C6" wp14:editId="26703FFF">
            <wp:extent cx="2814320" cy="1583055"/>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26953" cy="1590161"/>
                    </a:xfrm>
                    <a:prstGeom prst="rect">
                      <a:avLst/>
                    </a:prstGeom>
                    <a:noFill/>
                    <a:ln>
                      <a:noFill/>
                    </a:ln>
                  </pic:spPr>
                </pic:pic>
              </a:graphicData>
            </a:graphic>
          </wp:inline>
        </w:drawing>
      </w:r>
    </w:p>
    <w:p w14:paraId="4B5D9209" w14:textId="77777777" w:rsidR="00D9703F" w:rsidRPr="00D9703F" w:rsidRDefault="00327B1E" w:rsidP="00D9703F">
      <w:pPr>
        <w:pStyle w:val="Note"/>
        <w:spacing w:before="0" w:after="0"/>
        <w:rPr>
          <w:i w:val="0"/>
          <w:iCs/>
        </w:rPr>
      </w:pPr>
      <w:r w:rsidRPr="00724818">
        <w:rPr>
          <w:b/>
          <w:bCs/>
        </w:rPr>
        <w:t>w_pic_js_w120fi_berlin_2024_0038</w:t>
      </w:r>
      <w:r w:rsidR="00BA7BC5" w:rsidRPr="00724818">
        <w:rPr>
          <w:b/>
          <w:bCs/>
        </w:rPr>
        <w:br/>
      </w:r>
      <w:r w:rsidR="00D04A4C" w:rsidRPr="00724818">
        <w:t>Schnell fertig zur Abfahrt kommt die Wirtgen Fräse von A nach B</w:t>
      </w:r>
      <w:r w:rsidR="007C2FEE" w:rsidRPr="00724818">
        <w:t>.</w:t>
      </w:r>
    </w:p>
    <w:p w14:paraId="10AF8B22" w14:textId="5FB83444" w:rsidR="000D357E" w:rsidRPr="00724818" w:rsidRDefault="000D357E" w:rsidP="00724818">
      <w:pPr>
        <w:pStyle w:val="BUnormal"/>
      </w:pPr>
    </w:p>
    <w:p w14:paraId="35C36BD3" w14:textId="42EF9CAA" w:rsidR="00327B1E" w:rsidRDefault="00327B1E" w:rsidP="00724818">
      <w:pPr>
        <w:pStyle w:val="BUbold"/>
      </w:pPr>
      <w:r>
        <w:rPr>
          <w:noProof/>
        </w:rPr>
        <w:drawing>
          <wp:inline distT="0" distB="0" distL="0" distR="0" wp14:anchorId="4E49EA00" wp14:editId="786DEBFB">
            <wp:extent cx="2829560" cy="1591422"/>
            <wp:effectExtent l="0" t="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841351" cy="1598053"/>
                    </a:xfrm>
                    <a:prstGeom prst="rect">
                      <a:avLst/>
                    </a:prstGeom>
                    <a:noFill/>
                    <a:ln>
                      <a:noFill/>
                    </a:ln>
                  </pic:spPr>
                </pic:pic>
              </a:graphicData>
            </a:graphic>
          </wp:inline>
        </w:drawing>
      </w:r>
    </w:p>
    <w:p w14:paraId="7D59EE36" w14:textId="7E148041" w:rsidR="00327B1E" w:rsidRPr="005B7818" w:rsidRDefault="00327B1E" w:rsidP="00724818">
      <w:pPr>
        <w:pStyle w:val="BUbold"/>
        <w:rPr>
          <w:lang w:val="en-US"/>
        </w:rPr>
      </w:pPr>
      <w:r w:rsidRPr="005B7818">
        <w:rPr>
          <w:lang w:val="en-US"/>
        </w:rPr>
        <w:t>w_pic_js_w120fi_berlin_2024_0040</w:t>
      </w:r>
    </w:p>
    <w:p w14:paraId="43BC7053" w14:textId="421B652B" w:rsidR="00980313" w:rsidRPr="008560A3" w:rsidRDefault="00724818" w:rsidP="00724818">
      <w:pPr>
        <w:pStyle w:val="BUbold"/>
        <w:rPr>
          <w:b w:val="0"/>
          <w:bCs/>
          <w:i/>
          <w:iCs/>
        </w:rPr>
      </w:pPr>
      <w:r w:rsidRPr="008560A3">
        <w:rPr>
          <w:b w:val="0"/>
          <w:bCs/>
          <w:i/>
          <w:iCs/>
        </w:rPr>
        <w:t xml:space="preserve">Nach dem innerstädtischen Einsatz überzeugt die W 120 </w:t>
      </w:r>
      <w:proofErr w:type="spellStart"/>
      <w:r w:rsidRPr="008560A3">
        <w:rPr>
          <w:b w:val="0"/>
          <w:bCs/>
          <w:i/>
          <w:iCs/>
        </w:rPr>
        <w:t>Fi</w:t>
      </w:r>
      <w:proofErr w:type="spellEnd"/>
      <w:r w:rsidRPr="008560A3">
        <w:rPr>
          <w:b w:val="0"/>
          <w:bCs/>
          <w:i/>
          <w:iCs/>
        </w:rPr>
        <w:t xml:space="preserve"> auch stadtauswärts.</w:t>
      </w:r>
    </w:p>
    <w:p w14:paraId="3004EB61" w14:textId="47C6AA06" w:rsidR="00D9703F" w:rsidRPr="00D9703F" w:rsidRDefault="00D9703F" w:rsidP="00D9703F">
      <w:pPr>
        <w:pStyle w:val="BUnormal"/>
      </w:pPr>
    </w:p>
    <w:p w14:paraId="2B759474" w14:textId="77777777" w:rsidR="00D9703F" w:rsidRPr="00D9703F" w:rsidRDefault="00D9703F" w:rsidP="00D9703F">
      <w:pPr>
        <w:pStyle w:val="Note"/>
        <w:rPr>
          <w:i w:val="0"/>
        </w:rPr>
      </w:pPr>
    </w:p>
    <w:p w14:paraId="67E83AFA" w14:textId="6DF33779" w:rsidR="00980313" w:rsidRDefault="00714D6B" w:rsidP="00A96B2E">
      <w:pPr>
        <w:pStyle w:val="Note"/>
        <w:rPr>
          <w:lang w:eastAsia="de-DE"/>
        </w:rPr>
      </w:pPr>
      <w:r w:rsidRPr="00A214D7">
        <w:rPr>
          <w:lang w:eastAsia="de-DE"/>
        </w:rPr>
        <w:t xml:space="preserve">Hinweis: Diese Fotos dienen lediglich der Voransicht. Für den </w:t>
      </w:r>
      <w:r w:rsidRPr="00A214D7">
        <w:t>Abdruck</w:t>
      </w:r>
      <w:r w:rsidRPr="00A214D7">
        <w:rPr>
          <w:lang w:eastAsia="de-DE"/>
        </w:rPr>
        <w:t xml:space="preserve"> in den Publikationen nutzen Sie bitte die Fotos in 300 dpi-Auflösung, die in beigefügtem Download zur Verfügung stehen.</w:t>
      </w:r>
    </w:p>
    <w:p w14:paraId="652245AE" w14:textId="77777777" w:rsidR="00847DF6" w:rsidRPr="00847DF6" w:rsidRDefault="00847DF6" w:rsidP="00E70839">
      <w:pPr>
        <w:pStyle w:val="Standardabsatz"/>
        <w:rPr>
          <w:lang w:eastAsia="de-DE"/>
        </w:rPr>
      </w:pPr>
    </w:p>
    <w:p w14:paraId="717825D0" w14:textId="4B1B0DAB" w:rsidR="00B409DF" w:rsidRPr="00A214D7" w:rsidRDefault="00B409DF" w:rsidP="00B409DF">
      <w:pPr>
        <w:pStyle w:val="Absatzberschrift"/>
        <w:rPr>
          <w:iCs/>
        </w:rPr>
      </w:pPr>
      <w:r w:rsidRPr="00A214D7">
        <w:rPr>
          <w:iCs/>
        </w:rPr>
        <w:t>Weitere Informationen erhalten Sie bei:</w:t>
      </w:r>
    </w:p>
    <w:p w14:paraId="294F8CA8" w14:textId="77777777" w:rsidR="00B409DF" w:rsidRPr="00A214D7" w:rsidRDefault="00B409DF" w:rsidP="00B409DF">
      <w:pPr>
        <w:pStyle w:val="Absatzberschrift"/>
      </w:pPr>
    </w:p>
    <w:p w14:paraId="6BD3D8AD" w14:textId="77777777" w:rsidR="00B409DF" w:rsidRPr="00A214D7" w:rsidRDefault="00B409DF" w:rsidP="00B409DF">
      <w:pPr>
        <w:pStyle w:val="Absatzberschrift"/>
        <w:rPr>
          <w:b w:val="0"/>
          <w:bCs/>
          <w:szCs w:val="22"/>
        </w:rPr>
      </w:pPr>
      <w:r w:rsidRPr="00A214D7">
        <w:rPr>
          <w:b w:val="0"/>
          <w:bCs/>
        </w:rPr>
        <w:t>WIRTGEN GROUP</w:t>
      </w:r>
    </w:p>
    <w:p w14:paraId="392C6846" w14:textId="77777777" w:rsidR="00B409DF" w:rsidRPr="00A214D7" w:rsidRDefault="00B409DF" w:rsidP="00B409DF">
      <w:pPr>
        <w:pStyle w:val="Fuzeile1"/>
      </w:pPr>
      <w:r w:rsidRPr="00A214D7">
        <w:t>Public Relations</w:t>
      </w:r>
    </w:p>
    <w:p w14:paraId="77A90FFB" w14:textId="77777777" w:rsidR="00B409DF" w:rsidRPr="00A214D7" w:rsidRDefault="00B409DF" w:rsidP="00B409DF">
      <w:pPr>
        <w:pStyle w:val="Fuzeile1"/>
      </w:pPr>
      <w:r w:rsidRPr="00A214D7">
        <w:t>Reinhard-Wirtgen-Straße 2</w:t>
      </w:r>
    </w:p>
    <w:p w14:paraId="2BD7061F" w14:textId="77777777" w:rsidR="00B409DF" w:rsidRPr="00A214D7" w:rsidRDefault="00B409DF" w:rsidP="00B409DF">
      <w:pPr>
        <w:pStyle w:val="Fuzeile1"/>
      </w:pPr>
      <w:r w:rsidRPr="00A214D7">
        <w:t>53578 Windhagen</w:t>
      </w:r>
    </w:p>
    <w:p w14:paraId="7312A980" w14:textId="77777777" w:rsidR="00B409DF" w:rsidRPr="00A214D7" w:rsidRDefault="00B409DF" w:rsidP="00B409DF">
      <w:pPr>
        <w:pStyle w:val="Fuzeile1"/>
      </w:pPr>
      <w:r w:rsidRPr="00A214D7">
        <w:t>Deutschland</w:t>
      </w:r>
    </w:p>
    <w:p w14:paraId="2DFD9654" w14:textId="77777777" w:rsidR="00B409DF" w:rsidRPr="00A214D7" w:rsidRDefault="00B409DF" w:rsidP="00B409DF">
      <w:pPr>
        <w:pStyle w:val="Fuzeile1"/>
      </w:pPr>
    </w:p>
    <w:p w14:paraId="747CCDAF" w14:textId="3110AFBC" w:rsidR="00B409DF" w:rsidRPr="00A214D7" w:rsidRDefault="00B409DF" w:rsidP="00B409DF">
      <w:pPr>
        <w:pStyle w:val="Fuzeile1"/>
        <w:rPr>
          <w:rFonts w:ascii="Times New Roman" w:hAnsi="Times New Roman" w:cs="Times New Roman"/>
        </w:rPr>
      </w:pPr>
      <w:r w:rsidRPr="00A214D7">
        <w:t>Telefon: +49 (0) 2645 131 – 1966</w:t>
      </w:r>
    </w:p>
    <w:p w14:paraId="72EBA31D" w14:textId="77777777" w:rsidR="00B409DF" w:rsidRPr="00A214D7" w:rsidRDefault="00B409DF" w:rsidP="00B409DF">
      <w:pPr>
        <w:pStyle w:val="Fuzeile1"/>
      </w:pPr>
      <w:r w:rsidRPr="00A214D7">
        <w:t>Telefax: +49 (0) 2645 131 – 499</w:t>
      </w:r>
    </w:p>
    <w:p w14:paraId="54DD8925" w14:textId="44F25056" w:rsidR="00B409DF" w:rsidRPr="00A214D7" w:rsidRDefault="00B409DF" w:rsidP="00B409DF">
      <w:pPr>
        <w:pStyle w:val="Fuzeile1"/>
      </w:pPr>
      <w:r w:rsidRPr="00A214D7">
        <w:t xml:space="preserve">E-Mail: </w:t>
      </w:r>
      <w:r w:rsidR="00980313" w:rsidRPr="00A214D7">
        <w:t>PR@wirtgen-group.com</w:t>
      </w:r>
    </w:p>
    <w:p w14:paraId="11BA6AC4" w14:textId="77777777" w:rsidR="00B409DF" w:rsidRPr="00A214D7" w:rsidRDefault="00B409DF" w:rsidP="00B409DF">
      <w:pPr>
        <w:pStyle w:val="Fuzeile1"/>
      </w:pPr>
      <w:r w:rsidRPr="00A214D7">
        <w:t>www.wirtgen-group.com</w:t>
      </w:r>
    </w:p>
    <w:p w14:paraId="3D604A55" w14:textId="179BBC00" w:rsidR="00F048D4" w:rsidRPr="00A214D7" w:rsidRDefault="00F048D4" w:rsidP="00F74540">
      <w:pPr>
        <w:pStyle w:val="Fuzeile1"/>
      </w:pPr>
    </w:p>
    <w:sectPr w:rsidR="00F048D4" w:rsidRPr="00A214D7"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1294995" w:rsidR="00615CDA" w:rsidRPr="00615CDA" w:rsidRDefault="00945444">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1294995" w:rsidR="00615CDA" w:rsidRPr="00615CDA" w:rsidRDefault="00945444">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v:textbox>
              <w10:wrap type="square" anchorx="margin"/>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eastAsia="zh-CN"/>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sidRPr="00615CDA">
                      <w:rPr>
                        <w:rFonts w:ascii="Calibri" w:eastAsia="Calibri" w:hAnsi="Calibri" w:cs="Calibri"/>
                        <w:noProof/>
                        <w:color w:val="FF0000"/>
                        <w:sz w:val="20"/>
                        <w:szCs w:val="20"/>
                      </w:rPr>
                      <w:t>Company Use</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7EDD"/>
    <w:rsid w:val="00193CE0"/>
    <w:rsid w:val="00194FB1"/>
    <w:rsid w:val="001B16BB"/>
    <w:rsid w:val="001B34EE"/>
    <w:rsid w:val="001B3F6D"/>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27B1E"/>
    <w:rsid w:val="00332D28"/>
    <w:rsid w:val="00340E41"/>
    <w:rsid w:val="0034191A"/>
    <w:rsid w:val="00343CC7"/>
    <w:rsid w:val="003519F1"/>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2539"/>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29F"/>
    <w:rsid w:val="005B5793"/>
    <w:rsid w:val="005B7818"/>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24818"/>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4001"/>
    <w:rsid w:val="008053B3"/>
    <w:rsid w:val="00820315"/>
    <w:rsid w:val="00823073"/>
    <w:rsid w:val="0082316D"/>
    <w:rsid w:val="00832921"/>
    <w:rsid w:val="008334EC"/>
    <w:rsid w:val="00834472"/>
    <w:rsid w:val="00836A5D"/>
    <w:rsid w:val="00840119"/>
    <w:rsid w:val="008427F2"/>
    <w:rsid w:val="00843B45"/>
    <w:rsid w:val="0084571C"/>
    <w:rsid w:val="00847DF6"/>
    <w:rsid w:val="008560A3"/>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45444"/>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14D7"/>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31848"/>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307F5"/>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04A4C"/>
    <w:rsid w:val="00D05F1C"/>
    <w:rsid w:val="00D164C8"/>
    <w:rsid w:val="00D166AC"/>
    <w:rsid w:val="00D16C4C"/>
    <w:rsid w:val="00D36BA2"/>
    <w:rsid w:val="00D37CF4"/>
    <w:rsid w:val="00D4487C"/>
    <w:rsid w:val="00D63D33"/>
    <w:rsid w:val="00D73352"/>
    <w:rsid w:val="00D74EA4"/>
    <w:rsid w:val="00D84E46"/>
    <w:rsid w:val="00D935C3"/>
    <w:rsid w:val="00D9703F"/>
    <w:rsid w:val="00DA0266"/>
    <w:rsid w:val="00DA0F4B"/>
    <w:rsid w:val="00DA477E"/>
    <w:rsid w:val="00DB4BB0"/>
    <w:rsid w:val="00DD0C2F"/>
    <w:rsid w:val="00DE461D"/>
    <w:rsid w:val="00E04039"/>
    <w:rsid w:val="00E14608"/>
    <w:rsid w:val="00E15EBE"/>
    <w:rsid w:val="00E21E67"/>
    <w:rsid w:val="00E26EC8"/>
    <w:rsid w:val="00E30EBF"/>
    <w:rsid w:val="00E316C0"/>
    <w:rsid w:val="00E31E03"/>
    <w:rsid w:val="00E424CB"/>
    <w:rsid w:val="00E51170"/>
    <w:rsid w:val="00E52D70"/>
    <w:rsid w:val="00E55534"/>
    <w:rsid w:val="00E565DC"/>
    <w:rsid w:val="00E70839"/>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4D73"/>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5B529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2.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577</Words>
  <Characters>3642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4211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2024-10-31T11:01:00Z</dcterms:created>
  <dcterms:modified xsi:type="dcterms:W3CDTF">2024-11-25T21:28:00Z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